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E9" w:rsidRDefault="00F30FE9" w:rsidP="00F30FE9">
      <w:pPr>
        <w:jc w:val="center"/>
        <w:outlineLvl w:val="0"/>
        <w:rPr>
          <w:b/>
          <w:bCs/>
        </w:rPr>
      </w:pPr>
      <w:r>
        <w:rPr>
          <w:noProof/>
        </w:rPr>
        <w:drawing>
          <wp:anchor distT="0" distB="0" distL="114300" distR="114300" simplePos="0" relativeHeight="251659264" behindDoc="0" locked="0" layoutInCell="1" hidden="0" allowOverlap="1" wp14:anchorId="270F9971" wp14:editId="1C7E3D60">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30061" cy="1112808"/>
                    </a:xfrm>
                    <a:prstGeom prst="rect">
                      <a:avLst/>
                    </a:prstGeom>
                    <a:ln/>
                  </pic:spPr>
                </pic:pic>
              </a:graphicData>
            </a:graphic>
          </wp:anchor>
        </w:drawing>
      </w:r>
      <w:r>
        <w:rPr>
          <w:b/>
          <w:bCs/>
        </w:rPr>
        <w:t>T.C.</w:t>
      </w:r>
    </w:p>
    <w:p w:rsidR="00F30FE9" w:rsidRDefault="00F30FE9" w:rsidP="00F30FE9">
      <w:pPr>
        <w:jc w:val="center"/>
        <w:rPr>
          <w:b/>
          <w:bCs/>
        </w:rPr>
      </w:pPr>
      <w:r>
        <w:rPr>
          <w:b/>
          <w:bCs/>
        </w:rPr>
        <w:t>ANKARA VALİLİĞİ</w:t>
      </w:r>
    </w:p>
    <w:p w:rsidR="00F30FE9" w:rsidRDefault="00F30FE9" w:rsidP="00F30FE9">
      <w:pPr>
        <w:jc w:val="center"/>
        <w:rPr>
          <w:b/>
          <w:bCs/>
        </w:rPr>
      </w:pPr>
      <w:r>
        <w:rPr>
          <w:b/>
          <w:bCs/>
        </w:rPr>
        <w:t>İL SAĞLIK MÜDÜRLÜĞÜ</w:t>
      </w:r>
    </w:p>
    <w:p w:rsidR="00F30FE9" w:rsidRDefault="00F30FE9" w:rsidP="00F30FE9">
      <w:pPr>
        <w:jc w:val="center"/>
        <w:rPr>
          <w:b/>
          <w:bCs/>
        </w:rPr>
      </w:pPr>
    </w:p>
    <w:p w:rsidR="00F30FE9" w:rsidRDefault="00F30FE9" w:rsidP="00F30FE9">
      <w:pPr>
        <w:jc w:val="center"/>
        <w:rPr>
          <w:b/>
          <w:bCs/>
        </w:rPr>
      </w:pPr>
    </w:p>
    <w:p w:rsidR="00F30FE9" w:rsidRDefault="00F30FE9" w:rsidP="00F30FE9">
      <w:pPr>
        <w:jc w:val="center"/>
        <w:rPr>
          <w:b/>
          <w:bCs/>
        </w:rPr>
      </w:pPr>
    </w:p>
    <w:p w:rsidR="00F30FE9" w:rsidRDefault="00F30FE9" w:rsidP="00F30FE9">
      <w:pPr>
        <w:rPr>
          <w:b/>
          <w:bCs/>
        </w:rPr>
      </w:pPr>
      <w:r>
        <w:rPr>
          <w:b/>
          <w:bCs/>
        </w:rPr>
        <w:t>Karar Tarihi</w:t>
      </w:r>
      <w:r>
        <w:rPr>
          <w:b/>
          <w:bCs/>
        </w:rPr>
        <w:tab/>
        <w:t>:</w:t>
      </w:r>
      <w:r w:rsidR="00E66EB8">
        <w:rPr>
          <w:b/>
          <w:bCs/>
        </w:rPr>
        <w:t>03.</w:t>
      </w:r>
      <w:r>
        <w:rPr>
          <w:b/>
          <w:bCs/>
        </w:rPr>
        <w:t>0</w:t>
      </w:r>
      <w:r w:rsidR="00E66EB8">
        <w:rPr>
          <w:b/>
          <w:bCs/>
        </w:rPr>
        <w:t>7</w:t>
      </w:r>
      <w:r>
        <w:rPr>
          <w:b/>
          <w:bCs/>
        </w:rPr>
        <w:t>.2020</w:t>
      </w:r>
    </w:p>
    <w:p w:rsidR="00F30FE9" w:rsidRDefault="00E66EB8" w:rsidP="00F30FE9">
      <w:pPr>
        <w:rPr>
          <w:b/>
          <w:bCs/>
        </w:rPr>
      </w:pPr>
      <w:r>
        <w:rPr>
          <w:b/>
          <w:bCs/>
        </w:rPr>
        <w:t>Karar Sayısı</w:t>
      </w:r>
      <w:r>
        <w:rPr>
          <w:b/>
          <w:bCs/>
        </w:rPr>
        <w:tab/>
        <w:t>: 2020/58</w:t>
      </w:r>
    </w:p>
    <w:p w:rsidR="00F30FE9" w:rsidRDefault="00F30FE9" w:rsidP="00F30FE9">
      <w:pPr>
        <w:ind w:firstLine="708"/>
        <w:jc w:val="both"/>
      </w:pPr>
    </w:p>
    <w:p w:rsidR="00F30FE9" w:rsidRDefault="00F30FE9" w:rsidP="00F30FE9">
      <w:pPr>
        <w:ind w:firstLine="708"/>
        <w:jc w:val="both"/>
      </w:pPr>
    </w:p>
    <w:p w:rsidR="00F30FE9" w:rsidRDefault="00F30FE9" w:rsidP="00F30FE9">
      <w:pPr>
        <w:ind w:firstLine="708"/>
        <w:jc w:val="both"/>
      </w:pPr>
    </w:p>
    <w:p w:rsidR="00F30FE9" w:rsidRDefault="00F30FE9" w:rsidP="00F30FE9">
      <w:pPr>
        <w:tabs>
          <w:tab w:val="left" w:pos="3750"/>
        </w:tabs>
        <w:jc w:val="center"/>
        <w:rPr>
          <w:b/>
          <w:bCs/>
        </w:rPr>
      </w:pPr>
      <w:r>
        <w:rPr>
          <w:b/>
          <w:bCs/>
        </w:rPr>
        <w:t>İL UMUMİ HIFZISSIHHA KURUL KARARI</w:t>
      </w:r>
    </w:p>
    <w:p w:rsidR="00F30FE9" w:rsidRDefault="00F30FE9" w:rsidP="00F30FE9">
      <w:pPr>
        <w:tabs>
          <w:tab w:val="left" w:pos="3750"/>
        </w:tabs>
        <w:jc w:val="center"/>
        <w:rPr>
          <w:b/>
          <w:bCs/>
        </w:rPr>
      </w:pPr>
    </w:p>
    <w:p w:rsidR="00F30FE9" w:rsidRDefault="00F30FE9" w:rsidP="00F30FE9">
      <w:pPr>
        <w:tabs>
          <w:tab w:val="left" w:pos="3750"/>
        </w:tabs>
        <w:jc w:val="center"/>
        <w:rPr>
          <w:b/>
          <w:bCs/>
        </w:rPr>
      </w:pPr>
    </w:p>
    <w:p w:rsidR="00F30FE9" w:rsidRDefault="009C6206" w:rsidP="00075C39">
      <w:pPr>
        <w:spacing w:before="240" w:after="240"/>
        <w:ind w:firstLine="709"/>
        <w:jc w:val="both"/>
      </w:pPr>
      <w:r w:rsidRPr="003235E6">
        <w:t xml:space="preserve">Ankara Valisi </w:t>
      </w:r>
      <w:proofErr w:type="spellStart"/>
      <w:r w:rsidRPr="003235E6">
        <w:t>Vasip</w:t>
      </w:r>
      <w:proofErr w:type="spellEnd"/>
      <w:r w:rsidRPr="003235E6">
        <w:t xml:space="preserve"> ŞAHİN başkanlığında</w:t>
      </w:r>
      <w:r>
        <w:t>;</w:t>
      </w:r>
      <w:r w:rsidRPr="003235E6">
        <w:t xml:space="preserve"> </w:t>
      </w:r>
      <w:r w:rsidR="00075C39" w:rsidRPr="003235E6">
        <w:rPr>
          <w:color w:val="000000"/>
        </w:rPr>
        <w:t>Ankara İl Umumi Hıfzıssıhha Kurulu 0</w:t>
      </w:r>
      <w:r w:rsidR="00075C39">
        <w:rPr>
          <w:color w:val="000000"/>
        </w:rPr>
        <w:t>3</w:t>
      </w:r>
      <w:r w:rsidR="00943245">
        <w:rPr>
          <w:color w:val="000000"/>
        </w:rPr>
        <w:t>.</w:t>
      </w:r>
      <w:r w:rsidR="00075C39">
        <w:rPr>
          <w:color w:val="000000"/>
        </w:rPr>
        <w:t>07</w:t>
      </w:r>
      <w:r w:rsidR="00943245">
        <w:rPr>
          <w:color w:val="000000"/>
        </w:rPr>
        <w:t>.</w:t>
      </w:r>
      <w:r w:rsidR="00075C39" w:rsidRPr="003235E6">
        <w:rPr>
          <w:color w:val="000000"/>
        </w:rPr>
        <w:t xml:space="preserve">2020 tarihinde 1593 sayılı </w:t>
      </w:r>
      <w:r w:rsidR="00075C39" w:rsidRPr="003235E6">
        <w:t>Umumi Hıfzıssıhha Kanunu</w:t>
      </w:r>
      <w:r w:rsidR="006A5181">
        <w:t>’</w:t>
      </w:r>
      <w:r w:rsidR="00075C39" w:rsidRPr="003235E6">
        <w:t>nun 23</w:t>
      </w:r>
      <w:r w:rsidR="00075C39">
        <w:t>’üncü,</w:t>
      </w:r>
      <w:r w:rsidR="00075C39" w:rsidRPr="003235E6">
        <w:t xml:space="preserve"> 27</w:t>
      </w:r>
      <w:r w:rsidR="00075C39">
        <w:t>’nci</w:t>
      </w:r>
      <w:r w:rsidR="00075C39" w:rsidRPr="003235E6">
        <w:t xml:space="preserve"> ve 72</w:t>
      </w:r>
      <w:r w:rsidR="00075C39">
        <w:t>’nci</w:t>
      </w:r>
      <w:r>
        <w:t xml:space="preserve"> maddelerine göre</w:t>
      </w:r>
      <w:r w:rsidR="00075C39" w:rsidRPr="003235E6">
        <w:t xml:space="preserve"> </w:t>
      </w:r>
      <w:r w:rsidRPr="003235E6">
        <w:t>gündemindeki konuları görüş</w:t>
      </w:r>
      <w:r>
        <w:t xml:space="preserve">mek üzere </w:t>
      </w:r>
      <w:r w:rsidR="00075C39" w:rsidRPr="003235E6">
        <w:t>olağanüstü toplanarak aşağıdaki kararları almıştır.</w:t>
      </w:r>
    </w:p>
    <w:p w:rsidR="00075C39" w:rsidRPr="00075C39" w:rsidRDefault="00075C39" w:rsidP="00075C39">
      <w:pPr>
        <w:autoSpaceDE w:val="0"/>
        <w:autoSpaceDN w:val="0"/>
        <w:adjustRightInd w:val="0"/>
        <w:spacing w:before="240" w:after="240"/>
        <w:ind w:firstLine="708"/>
        <w:jc w:val="both"/>
        <w:rPr>
          <w:rFonts w:eastAsiaTheme="minorHAnsi"/>
          <w:lang w:eastAsia="en-US"/>
        </w:rPr>
      </w:pPr>
      <w:r w:rsidRPr="00075C39">
        <w:rPr>
          <w:rFonts w:eastAsiaTheme="minorHAnsi"/>
          <w:lang w:eastAsia="en-US"/>
        </w:rPr>
        <w:t>İçerisinde bulunduğumuz kontrollü sosyal hayat döneminde, salgınla mücadelenin</w:t>
      </w:r>
      <w:r>
        <w:rPr>
          <w:rFonts w:eastAsiaTheme="minorHAnsi"/>
          <w:lang w:eastAsia="en-US"/>
        </w:rPr>
        <w:t xml:space="preserve"> </w:t>
      </w:r>
      <w:r w:rsidRPr="00075C39">
        <w:rPr>
          <w:rFonts w:eastAsiaTheme="minorHAnsi"/>
          <w:lang w:eastAsia="en-US"/>
        </w:rPr>
        <w:t>genel prensipleri olan temizlik, maske ve mesafe kurallarının yanı sıra her bir faaliyet alanı/iş</w:t>
      </w:r>
      <w:r>
        <w:rPr>
          <w:rFonts w:eastAsiaTheme="minorHAnsi"/>
          <w:lang w:eastAsia="en-US"/>
        </w:rPr>
        <w:t xml:space="preserve"> </w:t>
      </w:r>
      <w:r w:rsidRPr="00075C39">
        <w:rPr>
          <w:rFonts w:eastAsiaTheme="minorHAnsi"/>
          <w:lang w:eastAsia="en-US"/>
        </w:rPr>
        <w:t>kolu için alınması gereken önlemler ayrı ayrı belirlenerek bu kural ve tedbirler çerçevesinde</w:t>
      </w:r>
      <w:r>
        <w:rPr>
          <w:rFonts w:eastAsiaTheme="minorHAnsi"/>
          <w:lang w:eastAsia="en-US"/>
        </w:rPr>
        <w:t xml:space="preserve"> </w:t>
      </w:r>
      <w:r w:rsidRPr="00075C39">
        <w:rPr>
          <w:rFonts w:eastAsiaTheme="minorHAnsi"/>
          <w:lang w:eastAsia="en-US"/>
        </w:rPr>
        <w:t>faaliyetlerin sürdürülmesi sağlanmaktadır.</w:t>
      </w:r>
    </w:p>
    <w:p w:rsidR="000C228B" w:rsidRDefault="00461BB3" w:rsidP="00A32E34">
      <w:pPr>
        <w:autoSpaceDE w:val="0"/>
        <w:autoSpaceDN w:val="0"/>
        <w:adjustRightInd w:val="0"/>
        <w:spacing w:before="240" w:after="240"/>
        <w:ind w:firstLine="708"/>
        <w:jc w:val="both"/>
        <w:rPr>
          <w:rFonts w:eastAsiaTheme="minorHAnsi"/>
        </w:rPr>
      </w:pPr>
      <w:r>
        <w:rPr>
          <w:rFonts w:eastAsiaTheme="minorHAnsi"/>
          <w:lang w:eastAsia="en-US"/>
        </w:rPr>
        <w:t>Bu kapsamda</w:t>
      </w:r>
      <w:r w:rsidR="00A32E34">
        <w:rPr>
          <w:rFonts w:eastAsiaTheme="minorHAnsi"/>
          <w:lang w:eastAsia="en-US"/>
        </w:rPr>
        <w:t xml:space="preserve">, </w:t>
      </w:r>
      <w:r w:rsidR="00D9574F">
        <w:rPr>
          <w:rFonts w:eastAsiaTheme="minorHAnsi"/>
        </w:rPr>
        <w:t>Kurulumuz</w:t>
      </w:r>
      <w:r w:rsidR="00A32E34">
        <w:rPr>
          <w:rFonts w:eastAsiaTheme="minorHAnsi"/>
        </w:rPr>
        <w:t>un</w:t>
      </w:r>
      <w:r w:rsidR="00D9574F">
        <w:rPr>
          <w:rFonts w:eastAsiaTheme="minorHAnsi"/>
        </w:rPr>
        <w:t xml:space="preserve"> </w:t>
      </w:r>
      <w:r w:rsidR="000C228B">
        <w:rPr>
          <w:rFonts w:eastAsiaTheme="minorHAnsi"/>
        </w:rPr>
        <w:t xml:space="preserve">04.06.2020 tarihli </w:t>
      </w:r>
      <w:r w:rsidR="008C120F">
        <w:rPr>
          <w:rFonts w:eastAsiaTheme="minorHAnsi"/>
        </w:rPr>
        <w:t>ve 2020/43 sayılı</w:t>
      </w:r>
      <w:r w:rsidR="00A32E34">
        <w:rPr>
          <w:rFonts w:eastAsiaTheme="minorHAnsi"/>
        </w:rPr>
        <w:t xml:space="preserve"> Kararıyla “</w:t>
      </w:r>
      <w:r w:rsidR="00D9574F" w:rsidRPr="001008D0">
        <w:rPr>
          <w:b/>
          <w:sz w:val="22"/>
        </w:rPr>
        <w:t>Konaklama</w:t>
      </w:r>
      <w:r w:rsidR="00D9574F">
        <w:rPr>
          <w:b/>
          <w:sz w:val="22"/>
        </w:rPr>
        <w:t xml:space="preserve"> </w:t>
      </w:r>
      <w:r w:rsidR="00D9574F" w:rsidRPr="001008D0">
        <w:rPr>
          <w:b/>
          <w:sz w:val="22"/>
        </w:rPr>
        <w:t>Tesislerinde</w:t>
      </w:r>
      <w:r w:rsidR="00D9574F">
        <w:rPr>
          <w:b/>
          <w:sz w:val="22"/>
        </w:rPr>
        <w:t xml:space="preserve"> </w:t>
      </w:r>
      <w:r w:rsidR="00D9574F" w:rsidRPr="001008D0">
        <w:rPr>
          <w:b/>
          <w:sz w:val="22"/>
        </w:rPr>
        <w:t>Uygulanacak</w:t>
      </w:r>
      <w:r w:rsidR="00D9574F">
        <w:rPr>
          <w:b/>
          <w:sz w:val="22"/>
        </w:rPr>
        <w:t xml:space="preserve"> </w:t>
      </w:r>
      <w:r w:rsidR="00D9574F" w:rsidRPr="001008D0">
        <w:rPr>
          <w:b/>
          <w:sz w:val="22"/>
        </w:rPr>
        <w:t>Standartlar</w:t>
      </w:r>
      <w:r w:rsidR="00D9574F">
        <w:rPr>
          <w:b/>
          <w:sz w:val="22"/>
        </w:rPr>
        <w:t xml:space="preserve"> </w:t>
      </w:r>
      <w:r w:rsidR="00D9574F" w:rsidRPr="001008D0">
        <w:rPr>
          <w:b/>
          <w:sz w:val="22"/>
        </w:rPr>
        <w:t>ve</w:t>
      </w:r>
      <w:r w:rsidR="00D9574F">
        <w:rPr>
          <w:b/>
          <w:sz w:val="22"/>
        </w:rPr>
        <w:t xml:space="preserve"> </w:t>
      </w:r>
      <w:r w:rsidR="00D9574F" w:rsidRPr="001008D0">
        <w:rPr>
          <w:b/>
          <w:sz w:val="22"/>
        </w:rPr>
        <w:t>Tedbirler</w:t>
      </w:r>
      <w:r w:rsidR="00D9574F" w:rsidRPr="001008D0">
        <w:rPr>
          <w:b/>
        </w:rPr>
        <w:t>”</w:t>
      </w:r>
      <w:r w:rsidR="00A32E34">
        <w:rPr>
          <w:b/>
        </w:rPr>
        <w:t xml:space="preserve">  </w:t>
      </w:r>
      <w:r w:rsidR="00A32E34" w:rsidRPr="00A32E34">
        <w:t>belirlenmişti.</w:t>
      </w:r>
    </w:p>
    <w:p w:rsidR="00CF47C3" w:rsidRDefault="000C228B" w:rsidP="00075C39">
      <w:pPr>
        <w:autoSpaceDE w:val="0"/>
        <w:autoSpaceDN w:val="0"/>
        <w:adjustRightInd w:val="0"/>
        <w:spacing w:before="240" w:after="240"/>
        <w:ind w:firstLine="708"/>
        <w:jc w:val="both"/>
        <w:rPr>
          <w:rFonts w:eastAsiaTheme="minorHAnsi"/>
          <w:lang w:eastAsia="en-US"/>
        </w:rPr>
      </w:pPr>
      <w:r>
        <w:rPr>
          <w:rFonts w:eastAsiaTheme="minorHAnsi"/>
          <w:lang w:eastAsia="en-US"/>
        </w:rPr>
        <w:t>İ</w:t>
      </w:r>
      <w:r w:rsidR="00A32E34">
        <w:rPr>
          <w:rFonts w:eastAsiaTheme="minorHAnsi"/>
          <w:lang w:eastAsia="en-US"/>
        </w:rPr>
        <w:t>çişleri Bakanlığ</w:t>
      </w:r>
      <w:r>
        <w:rPr>
          <w:rFonts w:eastAsiaTheme="minorHAnsi"/>
          <w:lang w:eastAsia="en-US"/>
        </w:rPr>
        <w:t>ın</w:t>
      </w:r>
      <w:r w:rsidR="00A32E34">
        <w:rPr>
          <w:rFonts w:eastAsiaTheme="minorHAnsi"/>
          <w:lang w:eastAsia="en-US"/>
        </w:rPr>
        <w:t>ın</w:t>
      </w:r>
      <w:r>
        <w:rPr>
          <w:rFonts w:eastAsiaTheme="minorHAnsi"/>
          <w:lang w:eastAsia="en-US"/>
        </w:rPr>
        <w:t xml:space="preserve"> 01.07.2020 tarih</w:t>
      </w:r>
      <w:r w:rsidR="003C6547">
        <w:rPr>
          <w:rFonts w:eastAsiaTheme="minorHAnsi"/>
          <w:lang w:eastAsia="en-US"/>
        </w:rPr>
        <w:t xml:space="preserve">li ve 10507 sayılı </w:t>
      </w:r>
      <w:r w:rsidRPr="005D55E3">
        <w:rPr>
          <w:rFonts w:eastAsiaTheme="minorHAnsi"/>
          <w:b/>
          <w:lang w:eastAsia="en-US"/>
        </w:rPr>
        <w:t xml:space="preserve">“Konaklama Tesislerinde Uygulanacak Standartlara İlişkin </w:t>
      </w:r>
      <w:r w:rsidR="005D55E3" w:rsidRPr="005D55E3">
        <w:rPr>
          <w:rFonts w:eastAsiaTheme="minorHAnsi"/>
          <w:b/>
          <w:lang w:eastAsia="en-US"/>
        </w:rPr>
        <w:t>Ek Tedbirler”</w:t>
      </w:r>
      <w:r w:rsidR="005D55E3">
        <w:rPr>
          <w:rFonts w:eastAsiaTheme="minorHAnsi"/>
          <w:lang w:eastAsia="en-US"/>
        </w:rPr>
        <w:t xml:space="preserve"> konulu Genelgesi </w:t>
      </w:r>
      <w:r w:rsidR="00461BB3">
        <w:rPr>
          <w:rFonts w:eastAsiaTheme="minorHAnsi"/>
          <w:lang w:eastAsia="en-US"/>
        </w:rPr>
        <w:t>çerçevesinde,</w:t>
      </w:r>
      <w:r w:rsidR="003C6547">
        <w:rPr>
          <w:rFonts w:eastAsiaTheme="minorHAnsi"/>
          <w:lang w:eastAsia="en-US"/>
        </w:rPr>
        <w:t xml:space="preserve">  Kurulumuzun 04.06.2020 tarihli ve 2020/43 sayılı Kararının</w:t>
      </w:r>
      <w:r w:rsidR="005D55E3">
        <w:rPr>
          <w:rFonts w:eastAsiaTheme="minorHAnsi"/>
          <w:lang w:eastAsia="en-US"/>
        </w:rPr>
        <w:t xml:space="preserve"> </w:t>
      </w:r>
      <w:r w:rsidR="00075C39" w:rsidRPr="00075C39">
        <w:rPr>
          <w:rFonts w:eastAsiaTheme="minorHAnsi"/>
          <w:b/>
          <w:bCs/>
          <w:lang w:eastAsia="en-US"/>
        </w:rPr>
        <w:t>Denetim</w:t>
      </w:r>
      <w:r w:rsidR="00075C39">
        <w:rPr>
          <w:rFonts w:eastAsiaTheme="minorHAnsi"/>
          <w:b/>
          <w:bCs/>
          <w:lang w:eastAsia="en-US"/>
        </w:rPr>
        <w:t xml:space="preserve"> </w:t>
      </w:r>
      <w:r w:rsidR="00075C39" w:rsidRPr="00075C39">
        <w:rPr>
          <w:rFonts w:eastAsiaTheme="minorHAnsi"/>
          <w:lang w:eastAsia="en-US"/>
        </w:rPr>
        <w:t>bölümünden önce gelme</w:t>
      </w:r>
      <w:r w:rsidR="00CF47C3">
        <w:rPr>
          <w:rFonts w:eastAsiaTheme="minorHAnsi"/>
          <w:lang w:eastAsia="en-US"/>
        </w:rPr>
        <w:t>k üzere;</w:t>
      </w:r>
    </w:p>
    <w:p w:rsidR="00075C39" w:rsidRPr="00CF47C3" w:rsidRDefault="00C910E2" w:rsidP="00075C39">
      <w:pPr>
        <w:autoSpaceDE w:val="0"/>
        <w:autoSpaceDN w:val="0"/>
        <w:adjustRightInd w:val="0"/>
        <w:spacing w:before="240" w:after="240"/>
        <w:ind w:firstLine="708"/>
        <w:jc w:val="both"/>
        <w:rPr>
          <w:rFonts w:eastAsiaTheme="minorHAnsi"/>
          <w:b/>
          <w:bCs/>
          <w:u w:val="single"/>
          <w:lang w:eastAsia="en-US"/>
        </w:rPr>
      </w:pPr>
      <w:r w:rsidRPr="00CF47C3">
        <w:rPr>
          <w:rFonts w:eastAsiaTheme="minorHAnsi"/>
          <w:b/>
          <w:bCs/>
          <w:u w:val="single"/>
          <w:lang w:eastAsia="en-US"/>
        </w:rPr>
        <w:t>“</w:t>
      </w:r>
      <w:r w:rsidR="005D55E3" w:rsidRPr="00CF47C3">
        <w:rPr>
          <w:rFonts w:eastAsiaTheme="minorHAnsi"/>
          <w:b/>
          <w:bCs/>
          <w:u w:val="single"/>
          <w:lang w:eastAsia="en-US"/>
        </w:rPr>
        <w:t xml:space="preserve">G) </w:t>
      </w:r>
      <w:r w:rsidR="00075C39" w:rsidRPr="00CF47C3">
        <w:rPr>
          <w:rFonts w:eastAsiaTheme="minorHAnsi"/>
          <w:b/>
          <w:bCs/>
          <w:u w:val="single"/>
          <w:lang w:eastAsia="en-US"/>
        </w:rPr>
        <w:t>GÜVENLİ TURİZM SERTİFİKASI</w:t>
      </w:r>
    </w:p>
    <w:p w:rsidR="00810A60" w:rsidRPr="00CF47C3" w:rsidRDefault="00075C39" w:rsidP="00810A60">
      <w:pPr>
        <w:autoSpaceDE w:val="0"/>
        <w:autoSpaceDN w:val="0"/>
        <w:adjustRightInd w:val="0"/>
        <w:spacing w:before="240" w:after="240"/>
        <w:ind w:firstLine="708"/>
        <w:jc w:val="both"/>
        <w:rPr>
          <w:rFonts w:eastAsiaTheme="minorHAnsi"/>
          <w:i/>
          <w:u w:val="single"/>
          <w:lang w:eastAsia="en-US"/>
        </w:rPr>
      </w:pPr>
      <w:r w:rsidRPr="00CF47C3">
        <w:rPr>
          <w:rFonts w:eastAsiaTheme="minorHAnsi"/>
          <w:u w:val="single"/>
          <w:lang w:eastAsia="en-US"/>
        </w:rPr>
        <w:t xml:space="preserve">Covid19 kapsamında olağanüstü </w:t>
      </w:r>
      <w:proofErr w:type="spellStart"/>
      <w:r w:rsidRPr="00CF47C3">
        <w:rPr>
          <w:rFonts w:eastAsiaTheme="minorHAnsi"/>
          <w:u w:val="single"/>
          <w:lang w:eastAsia="en-US"/>
        </w:rPr>
        <w:t>pandemi</w:t>
      </w:r>
      <w:proofErr w:type="spellEnd"/>
      <w:r w:rsidRPr="00CF47C3">
        <w:rPr>
          <w:rFonts w:eastAsiaTheme="minorHAnsi"/>
          <w:u w:val="single"/>
          <w:lang w:eastAsia="en-US"/>
        </w:rPr>
        <w:t xml:space="preserve"> koşullarında sağlıklı ve güvenli bir turizmi mümkün kılmak ve alınan tedbirlerin üst seviyede güvenilirliğini sağlayabilmek için Türkiye Turizm Tanıtma ve Geliştirme Ajansı koordinasyonunda ve www.tga.gov.tr web adresinde belirtilen, uluslararası sertifikasyon kuruluşları tarafından üst düzey sağlık ve hijyen koşullarının konaklama tesislerinde yerine getirildiğini belgeleyen ve aylık denetimlerle devamlılığını sağlamayı hedefleyen ‘Güvenli Turizm </w:t>
      </w:r>
      <w:proofErr w:type="spellStart"/>
      <w:r w:rsidRPr="00CF47C3">
        <w:rPr>
          <w:rFonts w:eastAsiaTheme="minorHAnsi"/>
          <w:u w:val="single"/>
          <w:lang w:eastAsia="en-US"/>
        </w:rPr>
        <w:t>Sertifik</w:t>
      </w:r>
      <w:r w:rsidR="006A5181" w:rsidRPr="00CF47C3">
        <w:rPr>
          <w:rFonts w:eastAsiaTheme="minorHAnsi"/>
          <w:u w:val="single"/>
          <w:lang w:eastAsia="en-US"/>
        </w:rPr>
        <w:t>a</w:t>
      </w:r>
      <w:r w:rsidRPr="00CF47C3">
        <w:rPr>
          <w:rFonts w:eastAsiaTheme="minorHAnsi"/>
          <w:u w:val="single"/>
          <w:lang w:eastAsia="en-US"/>
        </w:rPr>
        <w:t>sı’nın</w:t>
      </w:r>
      <w:proofErr w:type="spellEnd"/>
      <w:r w:rsidRPr="00CF47C3">
        <w:rPr>
          <w:rFonts w:eastAsiaTheme="minorHAnsi"/>
          <w:u w:val="single"/>
          <w:lang w:eastAsia="en-US"/>
        </w:rPr>
        <w:t>, 50 oda ve üzeri tüm konaklama tesislerince (belediye veya il özel idaresi ruhsatlılar dahil) alınması zorunludur</w:t>
      </w:r>
      <w:r w:rsidRPr="00CF47C3">
        <w:rPr>
          <w:rFonts w:eastAsiaTheme="minorHAnsi"/>
          <w:i/>
          <w:u w:val="single"/>
          <w:lang w:eastAsia="en-US"/>
        </w:rPr>
        <w:t>.</w:t>
      </w:r>
      <w:r w:rsidR="00C729E1" w:rsidRPr="00CF47C3">
        <w:rPr>
          <w:rFonts w:eastAsiaTheme="minorHAnsi"/>
          <w:i/>
          <w:u w:val="single"/>
          <w:lang w:eastAsia="en-US"/>
        </w:rPr>
        <w:t xml:space="preserve">(Bu sertifikanın alınmasının ön koşullarından </w:t>
      </w:r>
      <w:proofErr w:type="gramStart"/>
      <w:r w:rsidR="00C729E1" w:rsidRPr="00CF47C3">
        <w:rPr>
          <w:rFonts w:eastAsiaTheme="minorHAnsi"/>
          <w:i/>
          <w:u w:val="single"/>
          <w:lang w:eastAsia="en-US"/>
        </w:rPr>
        <w:t>birisi  her</w:t>
      </w:r>
      <w:proofErr w:type="gramEnd"/>
      <w:r w:rsidR="00C729E1" w:rsidRPr="00CF47C3">
        <w:rPr>
          <w:rFonts w:eastAsiaTheme="minorHAnsi"/>
          <w:i/>
          <w:u w:val="single"/>
          <w:lang w:eastAsia="en-US"/>
        </w:rPr>
        <w:t xml:space="preserve"> 50 oda için 1 “izolasyon odasının” ayrılması şartı olup, </w:t>
      </w:r>
      <w:r w:rsidR="00810A60" w:rsidRPr="00CF47C3">
        <w:rPr>
          <w:rFonts w:eastAsiaTheme="minorHAnsi"/>
          <w:i/>
          <w:u w:val="single"/>
          <w:lang w:eastAsia="en-US"/>
        </w:rPr>
        <w:t>Kültür ve Turizm Baka</w:t>
      </w:r>
      <w:r w:rsidR="002C1F45">
        <w:rPr>
          <w:rFonts w:eastAsiaTheme="minorHAnsi"/>
          <w:i/>
          <w:u w:val="single"/>
          <w:lang w:eastAsia="en-US"/>
        </w:rPr>
        <w:t>n</w:t>
      </w:r>
      <w:r w:rsidR="00810A60" w:rsidRPr="00CF47C3">
        <w:rPr>
          <w:rFonts w:eastAsiaTheme="minorHAnsi"/>
          <w:i/>
          <w:u w:val="single"/>
          <w:lang w:eastAsia="en-US"/>
        </w:rPr>
        <w:t>lığının konuyla ilgili</w:t>
      </w:r>
      <w:r w:rsidR="00626101">
        <w:rPr>
          <w:rFonts w:eastAsiaTheme="minorHAnsi"/>
          <w:i/>
          <w:u w:val="single"/>
          <w:lang w:eastAsia="en-US"/>
        </w:rPr>
        <w:t xml:space="preserve"> 01.07.2020 tarihli ve 2020/14 sayılı</w:t>
      </w:r>
      <w:bookmarkStart w:id="0" w:name="_GoBack"/>
      <w:bookmarkEnd w:id="0"/>
      <w:r w:rsidR="00810A60" w:rsidRPr="00CF47C3">
        <w:rPr>
          <w:rFonts w:eastAsiaTheme="minorHAnsi"/>
          <w:i/>
          <w:u w:val="single"/>
          <w:lang w:eastAsia="en-US"/>
        </w:rPr>
        <w:t xml:space="preserve"> Genelgesine göre</w:t>
      </w:r>
      <w:r w:rsidR="00C729E1" w:rsidRPr="00CF47C3">
        <w:rPr>
          <w:rFonts w:eastAsiaTheme="minorHAnsi"/>
          <w:i/>
          <w:u w:val="single"/>
          <w:lang w:eastAsia="en-US"/>
        </w:rPr>
        <w:t xml:space="preserve"> </w:t>
      </w:r>
      <w:proofErr w:type="spellStart"/>
      <w:r w:rsidR="00810A60" w:rsidRPr="00CF47C3">
        <w:rPr>
          <w:rFonts w:eastAsiaTheme="minorHAnsi"/>
          <w:i/>
          <w:u w:val="single"/>
          <w:lang w:eastAsia="en-US"/>
        </w:rPr>
        <w:t>Covid</w:t>
      </w:r>
      <w:proofErr w:type="spellEnd"/>
      <w:r w:rsidR="00810A60" w:rsidRPr="00CF47C3">
        <w:rPr>
          <w:rFonts w:eastAsiaTheme="minorHAnsi"/>
          <w:i/>
          <w:u w:val="single"/>
          <w:lang w:eastAsia="en-US"/>
        </w:rPr>
        <w:t xml:space="preserve"> 19 teşhisi konulan ve Türkiye’de ikamet adresi bulunmayan misafirlerin, konaklama süresi boyunca “izolasyon odasında” kalmaları, başta vatandaşlarımız olmak üzere Türkiye sınırları içerisinde ikamet adresi bulunanların ise durumlarına göre hastanede ya da ikametlerinde takip edilmesi ger</w:t>
      </w:r>
      <w:r w:rsidR="006A787A" w:rsidRPr="00CF47C3">
        <w:rPr>
          <w:rFonts w:eastAsiaTheme="minorHAnsi"/>
          <w:i/>
          <w:u w:val="single"/>
          <w:lang w:eastAsia="en-US"/>
        </w:rPr>
        <w:t>e</w:t>
      </w:r>
      <w:r w:rsidR="00203DB4" w:rsidRPr="00CF47C3">
        <w:rPr>
          <w:rFonts w:eastAsiaTheme="minorHAnsi"/>
          <w:i/>
          <w:u w:val="single"/>
          <w:lang w:eastAsia="en-US"/>
        </w:rPr>
        <w:t>k</w:t>
      </w:r>
      <w:r w:rsidR="00810A60" w:rsidRPr="00CF47C3">
        <w:rPr>
          <w:rFonts w:eastAsiaTheme="minorHAnsi"/>
          <w:i/>
          <w:u w:val="single"/>
          <w:lang w:eastAsia="en-US"/>
        </w:rPr>
        <w:t>mektedir.)</w:t>
      </w:r>
    </w:p>
    <w:p w:rsidR="00075C39" w:rsidRPr="00CF47C3" w:rsidRDefault="00075C39" w:rsidP="00075C39">
      <w:pPr>
        <w:autoSpaceDE w:val="0"/>
        <w:autoSpaceDN w:val="0"/>
        <w:adjustRightInd w:val="0"/>
        <w:spacing w:before="240" w:after="240"/>
        <w:ind w:firstLine="708"/>
        <w:jc w:val="both"/>
        <w:rPr>
          <w:rFonts w:eastAsiaTheme="minorHAnsi"/>
          <w:u w:val="single"/>
          <w:lang w:eastAsia="en-US"/>
        </w:rPr>
      </w:pPr>
      <w:proofErr w:type="gramStart"/>
      <w:r w:rsidRPr="00CF47C3">
        <w:rPr>
          <w:rFonts w:eastAsiaTheme="minorHAnsi"/>
          <w:u w:val="single"/>
          <w:lang w:eastAsia="en-US"/>
        </w:rPr>
        <w:t xml:space="preserve">Halen faaliyette olan konaklama tesislerinin ‘Güvenli Turizm </w:t>
      </w:r>
      <w:proofErr w:type="spellStart"/>
      <w:r w:rsidRPr="00CF47C3">
        <w:rPr>
          <w:rFonts w:eastAsiaTheme="minorHAnsi"/>
          <w:u w:val="single"/>
          <w:lang w:eastAsia="en-US"/>
        </w:rPr>
        <w:t>Sertifikası’nı</w:t>
      </w:r>
      <w:proofErr w:type="spellEnd"/>
      <w:r w:rsidRPr="00CF47C3">
        <w:rPr>
          <w:rFonts w:eastAsiaTheme="minorHAnsi"/>
          <w:u w:val="single"/>
          <w:lang w:eastAsia="en-US"/>
        </w:rPr>
        <w:t xml:space="preserve"> alabilmeleri </w:t>
      </w:r>
      <w:r w:rsidR="006A5181" w:rsidRPr="00CF47C3">
        <w:rPr>
          <w:rFonts w:eastAsiaTheme="minorHAnsi"/>
          <w:u w:val="single"/>
          <w:lang w:eastAsia="en-US"/>
        </w:rPr>
        <w:t>için 15.</w:t>
      </w:r>
      <w:r w:rsidRPr="00CF47C3">
        <w:rPr>
          <w:rFonts w:eastAsiaTheme="minorHAnsi"/>
          <w:u w:val="single"/>
          <w:lang w:eastAsia="en-US"/>
        </w:rPr>
        <w:t>7</w:t>
      </w:r>
      <w:r w:rsidR="006A5181" w:rsidRPr="00CF47C3">
        <w:rPr>
          <w:rFonts w:eastAsiaTheme="minorHAnsi"/>
          <w:u w:val="single"/>
          <w:lang w:eastAsia="en-US"/>
        </w:rPr>
        <w:t>.</w:t>
      </w:r>
      <w:r w:rsidRPr="00CF47C3">
        <w:rPr>
          <w:rFonts w:eastAsiaTheme="minorHAnsi"/>
          <w:u w:val="single"/>
          <w:lang w:eastAsia="en-US"/>
        </w:rPr>
        <w:t xml:space="preserve">2020 tarihine kadar, faaliyete yeni geçecek tesislerin ise faaliyete geçmelerini takiben yedi gün içerisinde, Türkiye Turizm Tanıtma ve Geliştirme Ajansı </w:t>
      </w:r>
      <w:hyperlink r:id="rId5" w:history="1">
        <w:r w:rsidRPr="00CF47C3">
          <w:rPr>
            <w:rStyle w:val="Kpr"/>
            <w:rFonts w:eastAsiaTheme="minorHAnsi"/>
            <w:lang w:eastAsia="en-US"/>
          </w:rPr>
          <w:t>www.tga.gov.tr</w:t>
        </w:r>
      </w:hyperlink>
      <w:r w:rsidRPr="00CF47C3">
        <w:rPr>
          <w:rFonts w:eastAsiaTheme="minorHAnsi"/>
          <w:u w:val="single"/>
          <w:lang w:eastAsia="en-US"/>
        </w:rPr>
        <w:t xml:space="preserve"> web adresinde belirtilen sertifika firmala</w:t>
      </w:r>
      <w:r w:rsidR="006A5181" w:rsidRPr="00CF47C3">
        <w:rPr>
          <w:rFonts w:eastAsiaTheme="minorHAnsi"/>
          <w:u w:val="single"/>
          <w:lang w:eastAsia="en-US"/>
        </w:rPr>
        <w:t>rınca denetlenen ve düzenlenen “</w:t>
      </w:r>
      <w:r w:rsidRPr="00CF47C3">
        <w:rPr>
          <w:rFonts w:eastAsiaTheme="minorHAnsi"/>
          <w:u w:val="single"/>
          <w:lang w:eastAsia="en-US"/>
        </w:rPr>
        <w:t>Güvenli Turizm Sertifikası</w:t>
      </w:r>
      <w:r w:rsidR="006A5181" w:rsidRPr="00CF47C3">
        <w:rPr>
          <w:rFonts w:eastAsiaTheme="minorHAnsi"/>
          <w:u w:val="single"/>
          <w:lang w:eastAsia="en-US"/>
        </w:rPr>
        <w:t>”</w:t>
      </w:r>
      <w:r w:rsidRPr="00CF47C3">
        <w:rPr>
          <w:rFonts w:eastAsiaTheme="minorHAnsi"/>
          <w:u w:val="single"/>
          <w:lang w:eastAsia="en-US"/>
        </w:rPr>
        <w:t xml:space="preserve"> koşullarını yerine getirerek sertifika almaları gerekmektedir.</w:t>
      </w:r>
      <w:proofErr w:type="gramEnd"/>
    </w:p>
    <w:p w:rsidR="00461BB3" w:rsidRDefault="006A5181" w:rsidP="00CF47C3">
      <w:pPr>
        <w:autoSpaceDE w:val="0"/>
        <w:autoSpaceDN w:val="0"/>
        <w:adjustRightInd w:val="0"/>
        <w:spacing w:before="240" w:after="240"/>
        <w:ind w:firstLine="708"/>
        <w:jc w:val="both"/>
        <w:rPr>
          <w:rFonts w:eastAsiaTheme="minorHAnsi"/>
          <w:u w:val="single"/>
          <w:lang w:eastAsia="en-US"/>
        </w:rPr>
      </w:pPr>
      <w:r w:rsidRPr="00CF47C3">
        <w:rPr>
          <w:rFonts w:eastAsiaTheme="minorHAnsi"/>
          <w:u w:val="single"/>
          <w:lang w:eastAsia="en-US"/>
        </w:rPr>
        <w:t>“</w:t>
      </w:r>
      <w:r w:rsidR="00075C39" w:rsidRPr="00CF47C3">
        <w:rPr>
          <w:rFonts w:eastAsiaTheme="minorHAnsi"/>
          <w:u w:val="single"/>
          <w:lang w:eastAsia="en-US"/>
        </w:rPr>
        <w:t>Güvenli Turizm Sertifikası</w:t>
      </w:r>
      <w:r w:rsidRPr="00CF47C3">
        <w:rPr>
          <w:rFonts w:eastAsiaTheme="minorHAnsi"/>
          <w:u w:val="single"/>
          <w:lang w:eastAsia="en-US"/>
        </w:rPr>
        <w:t>”</w:t>
      </w:r>
      <w:r w:rsidR="00075C39" w:rsidRPr="00CF47C3">
        <w:rPr>
          <w:rFonts w:eastAsiaTheme="minorHAnsi"/>
          <w:u w:val="single"/>
          <w:lang w:eastAsia="en-US"/>
        </w:rPr>
        <w:t xml:space="preserve"> alma zorunluluğu getirilen konaklama tesislerinin, sertifikasız faaliyet gösterdiğinin tespiti halinde işyeri açma ve çalışma ruhsatı ve/veya turizm belgesi iptali </w:t>
      </w:r>
      <w:proofErr w:type="gramStart"/>
      <w:r w:rsidR="00075C39" w:rsidRPr="00CF47C3">
        <w:rPr>
          <w:rFonts w:eastAsiaTheme="minorHAnsi"/>
          <w:u w:val="single"/>
          <w:lang w:eastAsia="en-US"/>
        </w:rPr>
        <w:t>dahil</w:t>
      </w:r>
      <w:proofErr w:type="gramEnd"/>
      <w:r w:rsidR="00075C39" w:rsidRPr="00CF47C3">
        <w:rPr>
          <w:rFonts w:eastAsiaTheme="minorHAnsi"/>
          <w:u w:val="single"/>
          <w:lang w:eastAsia="en-US"/>
        </w:rPr>
        <w:t xml:space="preserve"> </w:t>
      </w:r>
      <w:proofErr w:type="gramStart"/>
      <w:r w:rsidR="00075C39" w:rsidRPr="00CF47C3">
        <w:rPr>
          <w:rFonts w:eastAsiaTheme="minorHAnsi"/>
          <w:u w:val="single"/>
          <w:lang w:eastAsia="en-US"/>
        </w:rPr>
        <w:t>her</w:t>
      </w:r>
      <w:proofErr w:type="gramEnd"/>
      <w:r w:rsidR="00075C39" w:rsidRPr="00CF47C3">
        <w:rPr>
          <w:rFonts w:eastAsiaTheme="minorHAnsi"/>
          <w:u w:val="single"/>
          <w:lang w:eastAsia="en-US"/>
        </w:rPr>
        <w:t xml:space="preserve"> türlü cezai işlem saklı kalmak kaydıyla, işletme faaliyetlerine son verilir.</w:t>
      </w:r>
      <w:r w:rsidR="00CF47C3" w:rsidRPr="00CF47C3">
        <w:rPr>
          <w:rFonts w:eastAsiaTheme="minorHAnsi"/>
          <w:u w:val="single"/>
          <w:lang w:eastAsia="en-US"/>
        </w:rPr>
        <w:t xml:space="preserve">”  </w:t>
      </w:r>
    </w:p>
    <w:p w:rsidR="00CF47C3" w:rsidRPr="00075C39" w:rsidRDefault="00CF47C3" w:rsidP="00461BB3">
      <w:pPr>
        <w:autoSpaceDE w:val="0"/>
        <w:autoSpaceDN w:val="0"/>
        <w:adjustRightInd w:val="0"/>
        <w:spacing w:before="240" w:after="240"/>
        <w:jc w:val="both"/>
        <w:rPr>
          <w:rFonts w:eastAsiaTheme="minorHAnsi"/>
          <w:lang w:eastAsia="en-US"/>
        </w:rPr>
      </w:pPr>
      <w:proofErr w:type="gramStart"/>
      <w:r>
        <w:rPr>
          <w:rFonts w:eastAsiaTheme="minorHAnsi"/>
          <w:lang w:eastAsia="en-US"/>
        </w:rPr>
        <w:t>bölümün</w:t>
      </w:r>
      <w:proofErr w:type="gramEnd"/>
      <w:r>
        <w:rPr>
          <w:rFonts w:eastAsiaTheme="minorHAnsi"/>
          <w:lang w:eastAsia="en-US"/>
        </w:rPr>
        <w:t xml:space="preserve"> eklenmesine, (G) bölümünden sonra gelen bölüm başlığının ise   “</w:t>
      </w:r>
      <w:r w:rsidRPr="00C91700">
        <w:rPr>
          <w:rFonts w:eastAsiaTheme="minorHAnsi"/>
          <w:b/>
          <w:lang w:eastAsia="en-US"/>
        </w:rPr>
        <w:t>H)</w:t>
      </w:r>
      <w:r>
        <w:rPr>
          <w:rFonts w:eastAsiaTheme="minorHAnsi"/>
          <w:b/>
          <w:lang w:eastAsia="en-US"/>
        </w:rPr>
        <w:t xml:space="preserve"> </w:t>
      </w:r>
      <w:r w:rsidRPr="00C91700">
        <w:rPr>
          <w:rFonts w:eastAsiaTheme="minorHAnsi"/>
          <w:b/>
          <w:lang w:eastAsia="en-US"/>
        </w:rPr>
        <w:t>DENETİM</w:t>
      </w:r>
      <w:r>
        <w:rPr>
          <w:rFonts w:eastAsiaTheme="minorHAnsi"/>
          <w:b/>
          <w:lang w:eastAsia="en-US"/>
        </w:rPr>
        <w:t xml:space="preserve">” </w:t>
      </w:r>
      <w:r>
        <w:rPr>
          <w:rFonts w:eastAsiaTheme="minorHAnsi"/>
          <w:lang w:eastAsia="en-US"/>
        </w:rPr>
        <w:t xml:space="preserve"> olarak değiştirilmesine,</w:t>
      </w:r>
    </w:p>
    <w:p w:rsidR="00CF47C3" w:rsidRDefault="00CF47C3" w:rsidP="00075C39">
      <w:pPr>
        <w:autoSpaceDE w:val="0"/>
        <w:autoSpaceDN w:val="0"/>
        <w:adjustRightInd w:val="0"/>
        <w:spacing w:before="240" w:after="240"/>
        <w:ind w:firstLine="708"/>
        <w:jc w:val="both"/>
        <w:rPr>
          <w:rFonts w:eastAsiaTheme="minorHAnsi"/>
          <w:lang w:eastAsia="en-US"/>
        </w:rPr>
      </w:pPr>
    </w:p>
    <w:p w:rsidR="00075C39" w:rsidRPr="00075C39" w:rsidRDefault="00075C39" w:rsidP="00075C39">
      <w:pPr>
        <w:spacing w:before="240" w:after="240"/>
        <w:ind w:firstLine="709"/>
        <w:jc w:val="both"/>
      </w:pPr>
      <w:r w:rsidRPr="00075C39">
        <w:rPr>
          <w:color w:val="000000"/>
        </w:rPr>
        <w:t>Alınan bu kararlara aykırı hareket edenlere 1593 sayılı Umumi Hıfzıssıhha Kanunu ve diğer mevzuatın öngördüğü müeyyidelerin uygulanmasına,</w:t>
      </w:r>
    </w:p>
    <w:p w:rsidR="00F30FE9" w:rsidRPr="00075C39" w:rsidRDefault="00F30FE9" w:rsidP="00075C39">
      <w:pPr>
        <w:spacing w:before="240" w:after="240"/>
        <w:ind w:firstLine="709"/>
        <w:jc w:val="both"/>
      </w:pPr>
      <w:r w:rsidRPr="00075C39">
        <w:t>Oy birliği ile karar veril</w:t>
      </w:r>
      <w:r w:rsidR="005B1118">
        <w:t>miştir.</w:t>
      </w:r>
    </w:p>
    <w:p w:rsidR="00F12900" w:rsidRPr="00075C39" w:rsidRDefault="00F12900" w:rsidP="00075C39">
      <w:pPr>
        <w:jc w:val="both"/>
      </w:pPr>
    </w:p>
    <w:sectPr w:rsidR="00F12900" w:rsidRPr="00075C39" w:rsidSect="00F30FE9">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E9"/>
    <w:rsid w:val="00075C39"/>
    <w:rsid w:val="000C228B"/>
    <w:rsid w:val="00203DB4"/>
    <w:rsid w:val="002C1F45"/>
    <w:rsid w:val="0035310B"/>
    <w:rsid w:val="003C6547"/>
    <w:rsid w:val="00461BB3"/>
    <w:rsid w:val="004B60EA"/>
    <w:rsid w:val="00506FA9"/>
    <w:rsid w:val="005B1118"/>
    <w:rsid w:val="005D55E3"/>
    <w:rsid w:val="00626101"/>
    <w:rsid w:val="006A5181"/>
    <w:rsid w:val="006A787A"/>
    <w:rsid w:val="00805630"/>
    <w:rsid w:val="00810A60"/>
    <w:rsid w:val="008C120F"/>
    <w:rsid w:val="00943245"/>
    <w:rsid w:val="009C6206"/>
    <w:rsid w:val="00A32E34"/>
    <w:rsid w:val="00BA48D3"/>
    <w:rsid w:val="00C729E1"/>
    <w:rsid w:val="00C910E2"/>
    <w:rsid w:val="00C91700"/>
    <w:rsid w:val="00CA6CA6"/>
    <w:rsid w:val="00CF47C3"/>
    <w:rsid w:val="00D9574F"/>
    <w:rsid w:val="00DE6F2C"/>
    <w:rsid w:val="00E66EB8"/>
    <w:rsid w:val="00EB5768"/>
    <w:rsid w:val="00F12900"/>
    <w:rsid w:val="00F30F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AE15"/>
  <w15:chartTrackingRefBased/>
  <w15:docId w15:val="{8422BC0C-7907-4DC1-893C-3B79C423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F30FE9"/>
    <w:pPr>
      <w:ind w:left="720"/>
      <w:contextualSpacing/>
    </w:pPr>
  </w:style>
  <w:style w:type="character" w:styleId="Kpr">
    <w:name w:val="Hyperlink"/>
    <w:basedOn w:val="VarsaylanParagrafYazTipi"/>
    <w:uiPriority w:val="99"/>
    <w:unhideWhenUsed/>
    <w:rsid w:val="00075C39"/>
    <w:rPr>
      <w:color w:val="0563C1" w:themeColor="hyperlink"/>
      <w:u w:val="single"/>
    </w:rPr>
  </w:style>
  <w:style w:type="paragraph" w:styleId="BalonMetni">
    <w:name w:val="Balloon Text"/>
    <w:basedOn w:val="Normal"/>
    <w:link w:val="BalonMetniChar"/>
    <w:uiPriority w:val="99"/>
    <w:semiHidden/>
    <w:unhideWhenUsed/>
    <w:rsid w:val="004B60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60EA"/>
    <w:rPr>
      <w:rFonts w:ascii="Segoe UI" w:eastAsia="Times New Roman" w:hAnsi="Segoe UI" w:cs="Segoe UI"/>
      <w:sz w:val="18"/>
      <w:szCs w:val="18"/>
      <w:lang w:eastAsia="tr-TR"/>
    </w:rPr>
  </w:style>
  <w:style w:type="paragraph" w:styleId="GvdeMetni">
    <w:name w:val="Body Text"/>
    <w:basedOn w:val="Normal"/>
    <w:link w:val="GvdeMetniChar"/>
    <w:uiPriority w:val="1"/>
    <w:qFormat/>
    <w:rsid w:val="008C120F"/>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8C12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ga.gov.tr"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497</Words>
  <Characters>2837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İsmail KÜRECİ</cp:lastModifiedBy>
  <cp:revision>21</cp:revision>
  <cp:lastPrinted>2020-07-02T11:01:00Z</cp:lastPrinted>
  <dcterms:created xsi:type="dcterms:W3CDTF">2020-07-02T10:42:00Z</dcterms:created>
  <dcterms:modified xsi:type="dcterms:W3CDTF">2020-07-03T11:29:00Z</dcterms:modified>
</cp:coreProperties>
</file>